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60" w:lineRule="exact"/>
        <w:jc w:val="left"/>
        <w:rPr>
          <w:rFonts w:hint="default" w:ascii="Times New Roman" w:hAnsi="Times New Roman" w:eastAsia="仿宋" w:cs="Times New Roman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2"/>
          <w:sz w:val="32"/>
          <w:szCs w:val="32"/>
          <w:lang w:val="en-US" w:eastAsia="zh-CN"/>
        </w:rPr>
        <w:t>附件2</w:t>
      </w:r>
    </w:p>
    <w:p>
      <w:pPr>
        <w:widowControl/>
        <w:spacing w:before="0" w:beforeAutospacing="0" w:after="0" w:afterAutospacing="0" w:line="560" w:lineRule="exact"/>
        <w:jc w:val="center"/>
        <w:rPr>
          <w:rFonts w:hint="default" w:ascii="宋体" w:hAnsi="宋体" w:eastAsia="宋体" w:cs="宋体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/>
          <w:b/>
          <w:bCs/>
          <w:color w:val="000000"/>
          <w:kern w:val="2"/>
          <w:sz w:val="32"/>
          <w:szCs w:val="32"/>
          <w:shd w:val="clear" w:color="auto" w:fill="FFFFFF"/>
        </w:rPr>
        <w:t>“我与宪法”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微视频</w:t>
      </w:r>
      <w:r>
        <w:rPr>
          <w:rFonts w:hint="default" w:ascii="宋体" w:hAnsi="宋体" w:eastAsia="宋体" w:cs="宋体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作品要求</w:t>
      </w:r>
    </w:p>
    <w:p>
      <w:pPr>
        <w:widowControl/>
        <w:spacing w:before="0" w:beforeAutospacing="0" w:after="0" w:afterAutospacing="0"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1）作品要坚持注重政治性、思想性、法治性、艺术性的统一。注重把镜头对准普通群众，讲述普通人、普通家庭与中华人民共和国宪法的故事；注重细节，用小切口反映大主题、小故事反映大时代，切忌空谈；注重法治元素，体现宪法精神。</w:t>
      </w:r>
    </w:p>
    <w:p>
      <w:pPr>
        <w:widowControl/>
        <w:spacing w:before="0" w:beforeAutospacing="0" w:after="0" w:afterAutospacing="0"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（2）作品中引用宪法、解释宪法要准确规范，注意运用法律的语言，避免使用模糊语言或不规范图像。作品结构完整，逻辑清晰。</w:t>
      </w:r>
    </w:p>
    <w:p>
      <w:pPr>
        <w:widowControl/>
        <w:spacing w:before="0" w:beforeAutospacing="0" w:after="0" w:afterAutospacing="0"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）参赛作品须为参赛者本人或本单位原创，参赛者应确认拥有作品的著作权。如作品中含有非原创性的内容，包括画面、片段、歌曲或音乐，必须于片尾字幕以文字表示其来源。主办方不承担包括因肖像权、名誉权、隐私权、著作权、商标权等纠纷而产生的法律责任。如出现上述纠纷，主办方保留取消其参赛资格及追回所获奖项的权利。</w:t>
      </w:r>
    </w:p>
    <w:p>
      <w:pPr>
        <w:widowControl/>
        <w:spacing w:before="0" w:beforeAutospacing="0" w:after="0" w:afterAutospacing="0" w:line="560" w:lineRule="exact"/>
        <w:ind w:firstLine="640" w:firstLineChars="200"/>
        <w:jc w:val="left"/>
        <w:rPr>
          <w:rFonts w:ascii="Times New Roman" w:hAnsi="Times New Roman" w:eastAsia="仿宋" w:cs="Times New Roman"/>
          <w:b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）作者在报送作品后即视为许可主办方以公益宣传为目的，自身或授权给第三方无偿使用该作品，使用范围包括但不限于卫星电视、移动电视、网络电视、互联网、手机以及平面媒体等。作者仅保留作品的署名权和自行使用权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spacing w:before="0" w:beforeAutospacing="0" w:after="0" w:afterAutospacing="0" w:line="560" w:lineRule="exact"/>
        <w:ind w:left="0" w:leftChars="0" w:firstLine="569" w:firstLineChars="177"/>
        <w:rPr>
          <w:rFonts w:ascii="Times New Roman" w:hAnsi="Times New Roman" w:eastAsia="仿宋" w:cs="Times New Roman"/>
          <w:b/>
          <w:bCs/>
          <w:color w:val="00000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left="0" w:leftChars="0" w:firstLine="569" w:firstLineChars="177"/>
        <w:rPr>
          <w:rFonts w:ascii="Times New Roman" w:hAnsi="Times New Roman" w:eastAsia="仿宋" w:cs="Times New Roman"/>
          <w:b/>
          <w:bCs/>
          <w:color w:val="00000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left="0" w:leftChars="0" w:firstLine="569" w:firstLineChars="177"/>
        <w:rPr>
          <w:rFonts w:ascii="Times New Roman" w:hAnsi="Times New Roman" w:eastAsia="仿宋" w:cs="Times New Roman"/>
          <w:b/>
          <w:bCs/>
          <w:color w:val="00000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left="0" w:leftChars="0" w:firstLine="569" w:firstLineChars="177"/>
        <w:rPr>
          <w:rFonts w:ascii="Times New Roman" w:hAnsi="Times New Roman" w:eastAsia="仿宋" w:cs="Times New Roman"/>
          <w:b/>
          <w:bCs/>
          <w:color w:val="000000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DBmYTE1YzRlNjY1ZGViYWZmYTA0MTUzNzE4MjEifQ=="/>
  </w:docVars>
  <w:rsids>
    <w:rsidRoot w:val="278D0D13"/>
    <w:rsid w:val="010A3DA9"/>
    <w:rsid w:val="278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435</Characters>
  <Lines>0</Lines>
  <Paragraphs>0</Paragraphs>
  <TotalTime>0</TotalTime>
  <ScaleCrop>false</ScaleCrop>
  <LinksUpToDate>false</LinksUpToDate>
  <CharactersWithSpaces>435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2023-03-30T09:56:00Z</dcterms:created>
  <dc:creator>Mars.</dc:creator>
  <cp:lastModifiedBy>Mars.</cp:lastModifiedBy>
  <dcterms:modified xsi:type="dcterms:W3CDTF">2023-03-31T02:36:31Z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438CF3D2D99042259DD278FA4B171756_11</vt:lpwstr>
  </property>
</Properties>
</file>